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33A" w:rsidRDefault="0000633A" w:rsidP="0000633A">
      <w:pPr>
        <w:pStyle w:val="Bezproreda"/>
        <w:jc w:val="center"/>
      </w:pPr>
    </w:p>
    <w:p w:rsidR="00AB19D6" w:rsidRDefault="002D27B2" w:rsidP="002D27B2">
      <w:r>
        <w:t>DOM ZA STARIJE OSOBE NOVIGRAD</w:t>
      </w:r>
    </w:p>
    <w:p w:rsidR="00AB19D6" w:rsidRDefault="00AB19D6" w:rsidP="002D27B2">
      <w:r>
        <w:t>CASA PER ANZIANI CITTANOVA</w:t>
      </w:r>
    </w:p>
    <w:p w:rsidR="002D27B2" w:rsidRDefault="002D27B2" w:rsidP="002D27B2">
      <w:r>
        <w:t>DOMOVINSKIH ŽRTAVA 14</w:t>
      </w:r>
    </w:p>
    <w:p w:rsidR="002D27B2" w:rsidRDefault="002D27B2" w:rsidP="002D27B2">
      <w:r>
        <w:t xml:space="preserve">52466 NOVIGRAD </w:t>
      </w:r>
    </w:p>
    <w:p w:rsidR="002D27B2" w:rsidRDefault="002D27B2" w:rsidP="002D27B2"/>
    <w:p w:rsidR="002D27B2" w:rsidRDefault="002D27B2" w:rsidP="002D27B2"/>
    <w:p w:rsidR="0000633A" w:rsidRDefault="0000633A" w:rsidP="002D27B2"/>
    <w:p w:rsidR="0000633A" w:rsidRDefault="0000633A" w:rsidP="002D27B2">
      <w:pPr>
        <w:jc w:val="both"/>
      </w:pPr>
      <w:r>
        <w:t>Temeljem odredbi članka 80. stavka 2. točke 1 Zakona o javnoj nabavi („Narodne novine“ broj: 120/16, u daljnjem tekstu ZJN 2016)  o postojanju ili nepostojanju sukoba interesa, objavljujemo da Dom za starije osobe Novigrad</w:t>
      </w:r>
      <w:r w:rsidR="00AB19D6">
        <w:t xml:space="preserve"> – Casa per anziani Cittanova</w:t>
      </w:r>
      <w:r>
        <w:t>, Domovinskih žrtava 14, 52466 Novigrad kao javni naručitelj ne smije sklapati okvirne sporazume odnosno ugovore o javnoj nabavi temeljem odgovarajuće primjene članaka 75. – 83. ZJN 2016</w:t>
      </w:r>
      <w:r w:rsidR="0065007C">
        <w:t xml:space="preserve"> </w:t>
      </w:r>
      <w:r>
        <w:t>sa slijedećim gospodarskim subjektima</w:t>
      </w:r>
      <w:r w:rsidR="00733CAF">
        <w:t>:</w:t>
      </w:r>
    </w:p>
    <w:p w:rsidR="00733CAF" w:rsidRDefault="00733CAF" w:rsidP="002D27B2">
      <w:pPr>
        <w:jc w:val="both"/>
      </w:pPr>
    </w:p>
    <w:p w:rsidR="00733CAF" w:rsidRDefault="00733CAF" w:rsidP="002D27B2">
      <w:pPr>
        <w:pStyle w:val="Odlomakpopisa"/>
        <w:numPr>
          <w:ilvl w:val="0"/>
          <w:numId w:val="2"/>
        </w:numPr>
        <w:jc w:val="both"/>
      </w:pPr>
      <w:r>
        <w:t xml:space="preserve">Ne postoje gospodarski subjekti s kojima je Dom za starije osobe Novigrad </w:t>
      </w:r>
      <w:r w:rsidR="0065007C">
        <w:t xml:space="preserve">– Casa per anziani Cittanova </w:t>
      </w:r>
      <w:bookmarkStart w:id="0" w:name="_GoBack"/>
      <w:bookmarkEnd w:id="0"/>
      <w:r>
        <w:t xml:space="preserve">u sukobu interesa </w:t>
      </w:r>
    </w:p>
    <w:p w:rsidR="0000633A" w:rsidRDefault="0000633A" w:rsidP="0000633A">
      <w:pPr>
        <w:pStyle w:val="Bezproreda"/>
      </w:pPr>
    </w:p>
    <w:sectPr w:rsidR="0000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DC3"/>
    <w:multiLevelType w:val="hybridMultilevel"/>
    <w:tmpl w:val="1D849526"/>
    <w:lvl w:ilvl="0" w:tplc="3006D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D9B"/>
    <w:multiLevelType w:val="hybridMultilevel"/>
    <w:tmpl w:val="4A48134E"/>
    <w:lvl w:ilvl="0" w:tplc="CD861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A"/>
    <w:rsid w:val="0000633A"/>
    <w:rsid w:val="002D27B2"/>
    <w:rsid w:val="002D3C0F"/>
    <w:rsid w:val="00444E80"/>
    <w:rsid w:val="0065007C"/>
    <w:rsid w:val="00733CAF"/>
    <w:rsid w:val="00A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BF3C"/>
  <w15:chartTrackingRefBased/>
  <w15:docId w15:val="{0B4AE9F4-56DE-431B-BAB3-32E5B5C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633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cp:lastPrinted>2020-02-27T11:44:00Z</cp:lastPrinted>
  <dcterms:created xsi:type="dcterms:W3CDTF">2020-02-27T10:59:00Z</dcterms:created>
  <dcterms:modified xsi:type="dcterms:W3CDTF">2020-02-27T11:46:00Z</dcterms:modified>
</cp:coreProperties>
</file>